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5D" w:rsidRPr="00D20F37" w:rsidRDefault="002E4C5D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20F37">
        <w:rPr>
          <w:rFonts w:ascii="Times New Roman" w:hAnsi="Times New Roman"/>
          <w:bCs/>
          <w:color w:val="000000"/>
          <w:sz w:val="24"/>
          <w:szCs w:val="24"/>
        </w:rPr>
        <w:t>Приложение № 3</w:t>
      </w:r>
    </w:p>
    <w:p w:rsidR="002E4C5D" w:rsidRPr="00D20F37" w:rsidRDefault="002E4C5D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D20F37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___________________  № ____</w:t>
      </w:r>
    </w:p>
    <w:p w:rsidR="002E4C5D" w:rsidRPr="00D20F37" w:rsidRDefault="002E4C5D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2E4C5D" w:rsidRPr="00D20F37" w:rsidRDefault="002E4C5D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2E4C5D" w:rsidRPr="00D20F37" w:rsidRDefault="002E4C5D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D20F37">
        <w:rPr>
          <w:rFonts w:ascii="Times New Roman" w:hAnsi="Times New Roman"/>
          <w:bCs/>
          <w:color w:val="000000"/>
          <w:sz w:val="20"/>
          <w:szCs w:val="20"/>
        </w:rPr>
        <w:t>Приложение № 5</w:t>
      </w:r>
    </w:p>
    <w:p w:rsidR="002E4C5D" w:rsidRPr="00D20F37" w:rsidRDefault="002E4C5D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2E4C5D" w:rsidRPr="00D20F37" w:rsidRDefault="002E4C5D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>«Развитие образования Дальнереченского городского округа»  на 2014-2017 годы,</w:t>
      </w:r>
    </w:p>
    <w:p w:rsidR="002E4C5D" w:rsidRPr="00D20F37" w:rsidRDefault="002E4C5D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>утвержденной постановлением</w:t>
      </w:r>
    </w:p>
    <w:p w:rsidR="002E4C5D" w:rsidRPr="00D20F37" w:rsidRDefault="002E4C5D" w:rsidP="00B24788">
      <w:pPr>
        <w:spacing w:after="0" w:line="240" w:lineRule="auto"/>
        <w:ind w:left="10010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 xml:space="preserve">администрации  Дальнереченского городского округа </w:t>
      </w:r>
    </w:p>
    <w:p w:rsidR="002E4C5D" w:rsidRPr="00D20F37" w:rsidRDefault="002E4C5D" w:rsidP="00B24788">
      <w:pPr>
        <w:spacing w:after="0" w:line="240" w:lineRule="auto"/>
        <w:ind w:left="10010"/>
        <w:rPr>
          <w:rFonts w:ascii="Times New Roman" w:hAnsi="Times New Roman"/>
        </w:rPr>
      </w:pPr>
      <w:r w:rsidRPr="00D20F37">
        <w:rPr>
          <w:rFonts w:ascii="Times New Roman" w:hAnsi="Times New Roman"/>
          <w:bCs/>
          <w:sz w:val="20"/>
          <w:szCs w:val="20"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D20F37">
          <w:rPr>
            <w:rFonts w:ascii="Times New Roman" w:hAnsi="Times New Roman"/>
            <w:bCs/>
            <w:sz w:val="20"/>
            <w:szCs w:val="20"/>
          </w:rPr>
          <w:t>2013 г</w:t>
        </w:r>
      </w:smartTag>
      <w:r w:rsidRPr="00D20F37">
        <w:rPr>
          <w:rFonts w:ascii="Times New Roman" w:hAnsi="Times New Roman"/>
          <w:bCs/>
          <w:sz w:val="20"/>
          <w:szCs w:val="20"/>
        </w:rPr>
        <w:t xml:space="preserve"> № 1258</w:t>
      </w:r>
      <w:r w:rsidRPr="00D20F37">
        <w:rPr>
          <w:rFonts w:ascii="Times New Roman" w:hAnsi="Times New Roman"/>
          <w:sz w:val="20"/>
          <w:szCs w:val="20"/>
        </w:rPr>
        <w:br w:type="textWrapping" w:clear="all"/>
      </w: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0F37">
        <w:rPr>
          <w:rFonts w:ascii="Times New Roman" w:hAnsi="Times New Roman"/>
          <w:b/>
          <w:sz w:val="24"/>
          <w:szCs w:val="24"/>
        </w:rPr>
        <w:t>ИНФОРМАЦИЯ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2E4C5D" w:rsidRPr="00D20F37" w:rsidRDefault="002E4C5D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0F3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2014-2017 годы</w:t>
      </w:r>
    </w:p>
    <w:tbl>
      <w:tblPr>
        <w:tblW w:w="15195" w:type="dxa"/>
        <w:tblInd w:w="93" w:type="dxa"/>
        <w:tblLayout w:type="fixed"/>
        <w:tblLook w:val="00A0"/>
      </w:tblPr>
      <w:tblGrid>
        <w:gridCol w:w="785"/>
        <w:gridCol w:w="5170"/>
        <w:gridCol w:w="3630"/>
        <w:gridCol w:w="1430"/>
        <w:gridCol w:w="1650"/>
        <w:gridCol w:w="1210"/>
        <w:gridCol w:w="1320"/>
      </w:tblGrid>
      <w:tr w:rsidR="002E4C5D" w:rsidRPr="00D20F37" w:rsidTr="004D060D">
        <w:trPr>
          <w:trHeight w:val="489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2E4C5D" w:rsidRPr="00D20F37" w:rsidTr="00897929">
        <w:trPr>
          <w:trHeight w:val="315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</w:tr>
    </w:tbl>
    <w:p w:rsidR="002E4C5D" w:rsidRPr="00D20F37" w:rsidRDefault="002E4C5D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269" w:type="dxa"/>
        <w:tblInd w:w="-2" w:type="dxa"/>
        <w:tblLayout w:type="fixed"/>
        <w:tblLook w:val="00A0"/>
      </w:tblPr>
      <w:tblGrid>
        <w:gridCol w:w="880"/>
        <w:gridCol w:w="5170"/>
        <w:gridCol w:w="3609"/>
        <w:gridCol w:w="1540"/>
        <w:gridCol w:w="1430"/>
        <w:gridCol w:w="1320"/>
        <w:gridCol w:w="1320"/>
      </w:tblGrid>
      <w:tr w:rsidR="002E4C5D" w:rsidRPr="00D20F37" w:rsidTr="005D577F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372 916,27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331 929,513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311 498,24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304 973,04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97929">
            <w:pPr>
              <w:spacing w:after="0" w:line="240" w:lineRule="auto"/>
              <w:ind w:left="-87" w:hanging="110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185 689,39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196 163,00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196 802,00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202 788,86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140 998,20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122 671,038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114 696,24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102 184,18</w:t>
            </w:r>
          </w:p>
        </w:tc>
      </w:tr>
      <w:tr w:rsidR="002E4C5D" w:rsidRPr="00D20F37" w:rsidTr="005D577F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157 023,38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128 218,949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110 912,24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108 559,24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52 148,00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62 109,00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63 114,00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57 962,86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53 014,474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50 596,38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3101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58 785,00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58 785,00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24 274,235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6 178,760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24 274,235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6 178,76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2E4C5D" w:rsidRPr="00D20F37" w:rsidRDefault="002E4C5D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E4C5D" w:rsidRPr="00D20F37" w:rsidRDefault="002E4C5D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 д/с № 5»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067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дошкольную программу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4 945,00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4 329,00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4 945,00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4 329,00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"/>
                <w:b/>
                <w:noProof w:val="0"/>
                <w:color w:val="000000"/>
                <w:sz w:val="22"/>
                <w:szCs w:val="22"/>
              </w:rPr>
            </w:pPr>
            <w:r w:rsidRPr="00D20F37">
              <w:rPr>
                <w:rStyle w:val="a"/>
                <w:b/>
                <w:noProof w:val="0"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2E4C5D" w:rsidRPr="00D20F37" w:rsidRDefault="002E4C5D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182 587,53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172 115,908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170 722,21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177 367,84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130 357,39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130 867,00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130 508,00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141 512,00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41 248,908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40 214,21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40 741,766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40 741,766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125 730,00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124 727,00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E444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125 730,00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124 727,00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5 781,00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5 781,00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</w:t>
            </w: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2E4C5D" w:rsidRPr="00D20F37" w:rsidRDefault="002E4C5D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2E4C5D" w:rsidRPr="00D20F37" w:rsidRDefault="002E4C5D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</w:t>
            </w: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2E4C5D" w:rsidRPr="00D20F37" w:rsidRDefault="002E4C5D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168,24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C4465D">
            <w:pPr>
              <w:pStyle w:val="NormalWeb"/>
              <w:ind w:left="-15" w:right="-84"/>
            </w:pPr>
            <w:r w:rsidRPr="00D20F37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pStyle w:val="NormalWeb"/>
              <w:spacing w:before="0" w:beforeAutospacing="0" w:after="0" w:afterAutospacing="0"/>
            </w:pPr>
            <w:r w:rsidRPr="00D20F37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left="-15" w:right="-84"/>
            </w:pPr>
            <w:r w:rsidRPr="00D20F37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left="-15" w:right="-84"/>
            </w:pPr>
            <w:r w:rsidRPr="00D20F37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left="-15" w:right="-84"/>
            </w:pPr>
            <w:r w:rsidRPr="00D20F37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DC39D7">
            <w:pPr>
              <w:pStyle w:val="NormalWeb"/>
              <w:ind w:right="-84"/>
            </w:pPr>
            <w:r w:rsidRPr="00D20F37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D20F37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65F12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D20F37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3294E">
            <w:pPr>
              <w:pStyle w:val="NormalWeb"/>
              <w:ind w:left="-15" w:right="-84"/>
            </w:pPr>
            <w:r w:rsidRPr="00D20F37"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D11655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right="-84"/>
            </w:pPr>
            <w:r w:rsidRPr="00D20F37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right="-84"/>
            </w:pPr>
            <w:r w:rsidRPr="00D20F37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pStyle w:val="NormalWeb"/>
              <w:ind w:right="-84"/>
            </w:pPr>
            <w:r w:rsidRPr="00D20F37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pStyle w:val="NormalWeb"/>
              <w:ind w:right="-84"/>
            </w:pPr>
            <w:r w:rsidRPr="00D20F37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pStyle w:val="NormalWeb"/>
              <w:ind w:left="33" w:right="-84"/>
            </w:pPr>
            <w:r w:rsidRPr="00D20F37">
              <w:t>Проведение тематических бесед в коллек</w:t>
            </w:r>
            <w:r w:rsidRPr="00D20F37">
              <w:softHyphen/>
              <w:t>тивах учащихся государственных образова</w:t>
            </w:r>
            <w:r w:rsidRPr="00D20F37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right="-84"/>
            </w:pPr>
            <w:r w:rsidRPr="00D20F37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pStyle w:val="NormalWeb"/>
              <w:ind w:right="-84"/>
            </w:pPr>
            <w:r w:rsidRPr="00D20F37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NormalWeb"/>
              <w:ind w:right="-84"/>
            </w:pPr>
            <w:r w:rsidRPr="00D20F37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90DE5">
            <w:pPr>
              <w:pStyle w:val="NormalWeb"/>
              <w:ind w:right="-84"/>
            </w:pPr>
            <w:r w:rsidRPr="00D20F37">
              <w:t>Осуществление еженедельных обходов территории на предмет выявления и ликвида</w:t>
            </w:r>
            <w:r w:rsidRPr="00D20F37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pStyle w:val="NormalWeb"/>
              <w:ind w:right="-84"/>
            </w:pPr>
            <w:r w:rsidRPr="00D20F37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pStyle w:val="NormalWeb"/>
              <w:ind w:left="-23" w:right="-84"/>
            </w:pPr>
            <w:r w:rsidRPr="00D20F37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pStyle w:val="NormalWeb"/>
              <w:ind w:left="-76" w:right="-84"/>
            </w:pPr>
            <w:r w:rsidRPr="00D20F37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Style w:val="a"/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18 331,72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16 889,696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15 811,28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17 493,37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15 147,72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13 702,696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4 096,60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3 694,00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3 184,00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ab/>
            </w:r>
            <w:r w:rsidRPr="00D20F37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</w:rPr>
            </w:pPr>
            <w:r w:rsidRPr="00D20F37">
              <w:rPr>
                <w:rFonts w:ascii="Times New Roman" w:hAnsi="Times New Roman"/>
                <w:bCs/>
                <w:spacing w:val="-1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20F37">
              <w:rPr>
                <w:rFonts w:ascii="Times New Roman" w:hAnsi="Times New Roman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20F37">
              <w:rPr>
                <w:rFonts w:ascii="Times New Roman" w:hAnsi="Times New Roman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475125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2E4C5D" w:rsidRPr="00D20F37" w:rsidRDefault="002E4C5D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C5D" w:rsidRPr="00A63258" w:rsidRDefault="002E4C5D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0F3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2E4C5D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C5D" w:rsidRDefault="002E4C5D" w:rsidP="001C325E">
      <w:pPr>
        <w:spacing w:after="0" w:line="240" w:lineRule="auto"/>
      </w:pPr>
      <w:r>
        <w:separator/>
      </w:r>
    </w:p>
  </w:endnote>
  <w:endnote w:type="continuationSeparator" w:id="0">
    <w:p w:rsidR="002E4C5D" w:rsidRDefault="002E4C5D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C5D" w:rsidRDefault="002E4C5D" w:rsidP="001C325E">
      <w:pPr>
        <w:spacing w:after="0" w:line="240" w:lineRule="auto"/>
      </w:pPr>
      <w:r>
        <w:separator/>
      </w:r>
    </w:p>
  </w:footnote>
  <w:footnote w:type="continuationSeparator" w:id="0">
    <w:p w:rsidR="002E4C5D" w:rsidRDefault="002E4C5D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5D" w:rsidRPr="0012098F" w:rsidRDefault="002E4C5D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6CD4"/>
    <w:rsid w:val="00017FE0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52E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7F95"/>
    <w:rsid w:val="0018107B"/>
    <w:rsid w:val="001819FE"/>
    <w:rsid w:val="00183724"/>
    <w:rsid w:val="00185DE2"/>
    <w:rsid w:val="0018627F"/>
    <w:rsid w:val="00187449"/>
    <w:rsid w:val="00187A88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D1E4D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200BC4"/>
    <w:rsid w:val="00201F1F"/>
    <w:rsid w:val="00202E89"/>
    <w:rsid w:val="00205744"/>
    <w:rsid w:val="00216C6A"/>
    <w:rsid w:val="00216DD9"/>
    <w:rsid w:val="002239B5"/>
    <w:rsid w:val="00227201"/>
    <w:rsid w:val="002272A6"/>
    <w:rsid w:val="002273E0"/>
    <w:rsid w:val="00227C16"/>
    <w:rsid w:val="00236877"/>
    <w:rsid w:val="00236D58"/>
    <w:rsid w:val="00237EE3"/>
    <w:rsid w:val="00240EDD"/>
    <w:rsid w:val="0024162F"/>
    <w:rsid w:val="00243B58"/>
    <w:rsid w:val="00247193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5814"/>
    <w:rsid w:val="00275F36"/>
    <w:rsid w:val="00277E91"/>
    <w:rsid w:val="002801BA"/>
    <w:rsid w:val="0028427A"/>
    <w:rsid w:val="002845F9"/>
    <w:rsid w:val="00284D8C"/>
    <w:rsid w:val="0029105C"/>
    <w:rsid w:val="00294053"/>
    <w:rsid w:val="00294C16"/>
    <w:rsid w:val="00295EFA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5152"/>
    <w:rsid w:val="002C6A6E"/>
    <w:rsid w:val="002C6E3C"/>
    <w:rsid w:val="002C7D59"/>
    <w:rsid w:val="002C7E3F"/>
    <w:rsid w:val="002D70FB"/>
    <w:rsid w:val="002E1223"/>
    <w:rsid w:val="002E28DF"/>
    <w:rsid w:val="002E3868"/>
    <w:rsid w:val="002E437D"/>
    <w:rsid w:val="002E4C5D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68B2"/>
    <w:rsid w:val="0033294E"/>
    <w:rsid w:val="003338F1"/>
    <w:rsid w:val="00336551"/>
    <w:rsid w:val="00337949"/>
    <w:rsid w:val="00342647"/>
    <w:rsid w:val="003430A1"/>
    <w:rsid w:val="0035034B"/>
    <w:rsid w:val="003515B7"/>
    <w:rsid w:val="00351934"/>
    <w:rsid w:val="00351E3B"/>
    <w:rsid w:val="00354A93"/>
    <w:rsid w:val="00355381"/>
    <w:rsid w:val="00357B0D"/>
    <w:rsid w:val="003626F3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9278E"/>
    <w:rsid w:val="0039655F"/>
    <w:rsid w:val="003969CA"/>
    <w:rsid w:val="003A0D30"/>
    <w:rsid w:val="003A0D85"/>
    <w:rsid w:val="003A3AFD"/>
    <w:rsid w:val="003A47DE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7D41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21146"/>
    <w:rsid w:val="005247FB"/>
    <w:rsid w:val="00524B2F"/>
    <w:rsid w:val="0052674C"/>
    <w:rsid w:val="00526F5B"/>
    <w:rsid w:val="0052793B"/>
    <w:rsid w:val="00527F8D"/>
    <w:rsid w:val="00532B20"/>
    <w:rsid w:val="00534A8E"/>
    <w:rsid w:val="00535A76"/>
    <w:rsid w:val="00542321"/>
    <w:rsid w:val="00542422"/>
    <w:rsid w:val="00542D77"/>
    <w:rsid w:val="005430D1"/>
    <w:rsid w:val="0054314E"/>
    <w:rsid w:val="0054503B"/>
    <w:rsid w:val="00546418"/>
    <w:rsid w:val="00546496"/>
    <w:rsid w:val="00552774"/>
    <w:rsid w:val="005579C7"/>
    <w:rsid w:val="00567D98"/>
    <w:rsid w:val="00574230"/>
    <w:rsid w:val="00580D06"/>
    <w:rsid w:val="0058229F"/>
    <w:rsid w:val="00582B5F"/>
    <w:rsid w:val="0058425E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347C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6C6D"/>
    <w:rsid w:val="0063733F"/>
    <w:rsid w:val="00640427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67D"/>
    <w:rsid w:val="007028FF"/>
    <w:rsid w:val="007037D1"/>
    <w:rsid w:val="00704D20"/>
    <w:rsid w:val="00711E9C"/>
    <w:rsid w:val="00713D7B"/>
    <w:rsid w:val="00715975"/>
    <w:rsid w:val="0072104C"/>
    <w:rsid w:val="0072168D"/>
    <w:rsid w:val="00723609"/>
    <w:rsid w:val="00723CDD"/>
    <w:rsid w:val="007339BC"/>
    <w:rsid w:val="00743AA9"/>
    <w:rsid w:val="007454DF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4AB7"/>
    <w:rsid w:val="00794EB6"/>
    <w:rsid w:val="00795D06"/>
    <w:rsid w:val="007A19B5"/>
    <w:rsid w:val="007A3080"/>
    <w:rsid w:val="007A320B"/>
    <w:rsid w:val="007A343E"/>
    <w:rsid w:val="007A5D0A"/>
    <w:rsid w:val="007A7EB4"/>
    <w:rsid w:val="007B02BC"/>
    <w:rsid w:val="007B330F"/>
    <w:rsid w:val="007B4213"/>
    <w:rsid w:val="007C26B2"/>
    <w:rsid w:val="007C2709"/>
    <w:rsid w:val="007C4FFB"/>
    <w:rsid w:val="007C61C4"/>
    <w:rsid w:val="007C6442"/>
    <w:rsid w:val="007D364C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6174E"/>
    <w:rsid w:val="00861FE5"/>
    <w:rsid w:val="0087204F"/>
    <w:rsid w:val="00875C5A"/>
    <w:rsid w:val="008803B0"/>
    <w:rsid w:val="008832D6"/>
    <w:rsid w:val="00884551"/>
    <w:rsid w:val="00885A95"/>
    <w:rsid w:val="00886360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5233"/>
    <w:rsid w:val="008C5B83"/>
    <w:rsid w:val="008C5C0B"/>
    <w:rsid w:val="008C7567"/>
    <w:rsid w:val="008D22A0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7559"/>
    <w:rsid w:val="008F03F4"/>
    <w:rsid w:val="008F3337"/>
    <w:rsid w:val="00901B2E"/>
    <w:rsid w:val="00903A1F"/>
    <w:rsid w:val="00904AFF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F40"/>
    <w:rsid w:val="009264E6"/>
    <w:rsid w:val="009306E7"/>
    <w:rsid w:val="009335D4"/>
    <w:rsid w:val="00934399"/>
    <w:rsid w:val="009343D4"/>
    <w:rsid w:val="00946359"/>
    <w:rsid w:val="00950027"/>
    <w:rsid w:val="009524A5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58E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3529"/>
    <w:rsid w:val="009E616F"/>
    <w:rsid w:val="009E66F7"/>
    <w:rsid w:val="009E6B1A"/>
    <w:rsid w:val="009E6DBF"/>
    <w:rsid w:val="009E74E3"/>
    <w:rsid w:val="009F218B"/>
    <w:rsid w:val="009F4806"/>
    <w:rsid w:val="009F4E1B"/>
    <w:rsid w:val="009F6B83"/>
    <w:rsid w:val="009F6BA8"/>
    <w:rsid w:val="00A01302"/>
    <w:rsid w:val="00A01427"/>
    <w:rsid w:val="00A02291"/>
    <w:rsid w:val="00A022AB"/>
    <w:rsid w:val="00A02443"/>
    <w:rsid w:val="00A024BD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E70"/>
    <w:rsid w:val="00A30866"/>
    <w:rsid w:val="00A33515"/>
    <w:rsid w:val="00A342FC"/>
    <w:rsid w:val="00A3475D"/>
    <w:rsid w:val="00A40610"/>
    <w:rsid w:val="00A4377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0785"/>
    <w:rsid w:val="00AA153F"/>
    <w:rsid w:val="00AA1AB4"/>
    <w:rsid w:val="00AA338A"/>
    <w:rsid w:val="00AA3839"/>
    <w:rsid w:val="00AA3913"/>
    <w:rsid w:val="00AA3BC7"/>
    <w:rsid w:val="00AA5D27"/>
    <w:rsid w:val="00AB28B1"/>
    <w:rsid w:val="00AC1759"/>
    <w:rsid w:val="00AC1ADA"/>
    <w:rsid w:val="00AC30FD"/>
    <w:rsid w:val="00AC67AE"/>
    <w:rsid w:val="00AD0CF9"/>
    <w:rsid w:val="00AD125F"/>
    <w:rsid w:val="00AD215B"/>
    <w:rsid w:val="00AD6D75"/>
    <w:rsid w:val="00AE0CFF"/>
    <w:rsid w:val="00AE3111"/>
    <w:rsid w:val="00AE636C"/>
    <w:rsid w:val="00AF4963"/>
    <w:rsid w:val="00AF5C3C"/>
    <w:rsid w:val="00AF6210"/>
    <w:rsid w:val="00B006FD"/>
    <w:rsid w:val="00B012A8"/>
    <w:rsid w:val="00B01350"/>
    <w:rsid w:val="00B01354"/>
    <w:rsid w:val="00B027B0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0406"/>
    <w:rsid w:val="00B77D19"/>
    <w:rsid w:val="00B837CF"/>
    <w:rsid w:val="00B83B76"/>
    <w:rsid w:val="00B86EFD"/>
    <w:rsid w:val="00B87888"/>
    <w:rsid w:val="00B91C42"/>
    <w:rsid w:val="00B92409"/>
    <w:rsid w:val="00BA1C32"/>
    <w:rsid w:val="00BA2D47"/>
    <w:rsid w:val="00BA6B17"/>
    <w:rsid w:val="00BB39F6"/>
    <w:rsid w:val="00BB55D9"/>
    <w:rsid w:val="00BB7C7D"/>
    <w:rsid w:val="00BC0752"/>
    <w:rsid w:val="00BC4F1D"/>
    <w:rsid w:val="00BC517F"/>
    <w:rsid w:val="00BD26C4"/>
    <w:rsid w:val="00BD5D27"/>
    <w:rsid w:val="00BD6027"/>
    <w:rsid w:val="00BD788C"/>
    <w:rsid w:val="00BE2DFD"/>
    <w:rsid w:val="00BE75EE"/>
    <w:rsid w:val="00BF1F5E"/>
    <w:rsid w:val="00BF1F84"/>
    <w:rsid w:val="00BF385E"/>
    <w:rsid w:val="00BF3874"/>
    <w:rsid w:val="00BF6261"/>
    <w:rsid w:val="00C00D69"/>
    <w:rsid w:val="00C033AD"/>
    <w:rsid w:val="00C03E62"/>
    <w:rsid w:val="00C05308"/>
    <w:rsid w:val="00C114A3"/>
    <w:rsid w:val="00C1202B"/>
    <w:rsid w:val="00C20297"/>
    <w:rsid w:val="00C214BA"/>
    <w:rsid w:val="00C21BAC"/>
    <w:rsid w:val="00C22FE5"/>
    <w:rsid w:val="00C233D0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184C"/>
    <w:rsid w:val="00C5270B"/>
    <w:rsid w:val="00C52870"/>
    <w:rsid w:val="00C65ECE"/>
    <w:rsid w:val="00C72D9C"/>
    <w:rsid w:val="00C77E75"/>
    <w:rsid w:val="00C82898"/>
    <w:rsid w:val="00C852AA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29A4"/>
    <w:rsid w:val="00CE3182"/>
    <w:rsid w:val="00CE3F5A"/>
    <w:rsid w:val="00CE4481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5887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6980"/>
    <w:rsid w:val="00D17D4D"/>
    <w:rsid w:val="00D20F37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7C53"/>
    <w:rsid w:val="00D37E44"/>
    <w:rsid w:val="00D37F4D"/>
    <w:rsid w:val="00D40429"/>
    <w:rsid w:val="00D5073F"/>
    <w:rsid w:val="00D5082A"/>
    <w:rsid w:val="00D6094D"/>
    <w:rsid w:val="00D629FA"/>
    <w:rsid w:val="00D63A31"/>
    <w:rsid w:val="00D63C94"/>
    <w:rsid w:val="00D663BA"/>
    <w:rsid w:val="00D66FCE"/>
    <w:rsid w:val="00D67F84"/>
    <w:rsid w:val="00D7302C"/>
    <w:rsid w:val="00D73DD3"/>
    <w:rsid w:val="00D7509C"/>
    <w:rsid w:val="00D80390"/>
    <w:rsid w:val="00D80A10"/>
    <w:rsid w:val="00D86176"/>
    <w:rsid w:val="00D87845"/>
    <w:rsid w:val="00D92396"/>
    <w:rsid w:val="00D92D71"/>
    <w:rsid w:val="00D93C5E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5E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2B3E"/>
    <w:rsid w:val="00EB4177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837"/>
    <w:rsid w:val="00F30000"/>
    <w:rsid w:val="00F358A2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5331"/>
    <w:rsid w:val="00F5604B"/>
    <w:rsid w:val="00F57747"/>
    <w:rsid w:val="00F65F12"/>
    <w:rsid w:val="00F70CB9"/>
    <w:rsid w:val="00F710A4"/>
    <w:rsid w:val="00F73072"/>
    <w:rsid w:val="00F73D11"/>
    <w:rsid w:val="00F80DF2"/>
    <w:rsid w:val="00F819D6"/>
    <w:rsid w:val="00F83650"/>
    <w:rsid w:val="00F84603"/>
    <w:rsid w:val="00F86D03"/>
    <w:rsid w:val="00F87894"/>
    <w:rsid w:val="00F92168"/>
    <w:rsid w:val="00F96734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3DF7"/>
    <w:rsid w:val="00FC4587"/>
    <w:rsid w:val="00FC4ADA"/>
    <w:rsid w:val="00FC5294"/>
    <w:rsid w:val="00FD135F"/>
    <w:rsid w:val="00FD2FF4"/>
    <w:rsid w:val="00FE33E5"/>
    <w:rsid w:val="00FE5175"/>
    <w:rsid w:val="00FE6C38"/>
    <w:rsid w:val="00FE719A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Сноска_"/>
    <w:basedOn w:val="DefaultParagraphFont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Normal"/>
    <w:link w:val="a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7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2214</TotalTime>
  <Pages>22</Pages>
  <Words>6712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602</cp:revision>
  <cp:lastPrinted>2014-12-03T06:11:00Z</cp:lastPrinted>
  <dcterms:created xsi:type="dcterms:W3CDTF">2012-12-14T05:12:00Z</dcterms:created>
  <dcterms:modified xsi:type="dcterms:W3CDTF">2016-01-11T00:12:00Z</dcterms:modified>
</cp:coreProperties>
</file>